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E70A" w14:textId="44EED615" w:rsidR="00834642" w:rsidRPr="00987429" w:rsidRDefault="00834642" w:rsidP="00987429">
      <w:pPr>
        <w:pStyle w:val="Heading5"/>
        <w:spacing w:before="66"/>
        <w:ind w:left="0"/>
        <w:jc w:val="right"/>
        <w:rPr>
          <w:rFonts w:ascii="Arial" w:hAnsi="Arial" w:cs="Arial"/>
          <w:b w:val="0"/>
          <w:bCs w:val="0"/>
          <w:color w:val="0C0C0C"/>
        </w:rPr>
      </w:pPr>
      <w:r w:rsidRPr="00987429">
        <w:rPr>
          <w:rFonts w:ascii="Arial" w:hAnsi="Arial" w:cs="Arial"/>
          <w:b w:val="0"/>
          <w:bCs w:val="0"/>
          <w:color w:val="0C0C0C"/>
        </w:rPr>
        <w:t xml:space="preserve">Techninės specifikacijos </w:t>
      </w:r>
      <w:r w:rsidR="00D67860">
        <w:rPr>
          <w:rFonts w:ascii="Arial" w:hAnsi="Arial" w:cs="Arial"/>
          <w:b w:val="0"/>
          <w:bCs w:val="0"/>
          <w:color w:val="0C0C0C"/>
        </w:rPr>
        <w:t>1 p</w:t>
      </w:r>
      <w:r w:rsidRPr="00987429">
        <w:rPr>
          <w:rFonts w:ascii="Arial" w:hAnsi="Arial" w:cs="Arial"/>
          <w:b w:val="0"/>
          <w:bCs w:val="0"/>
          <w:color w:val="0C0C0C"/>
        </w:rPr>
        <w:t>ried</w:t>
      </w:r>
      <w:r w:rsidR="00090593">
        <w:rPr>
          <w:rFonts w:ascii="Arial" w:hAnsi="Arial" w:cs="Arial"/>
          <w:b w:val="0"/>
          <w:bCs w:val="0"/>
          <w:color w:val="0C0C0C"/>
        </w:rPr>
        <w:t>o</w:t>
      </w:r>
      <w:r w:rsidRPr="00987429">
        <w:rPr>
          <w:rFonts w:ascii="Arial" w:hAnsi="Arial" w:cs="Arial"/>
          <w:b w:val="0"/>
          <w:bCs w:val="0"/>
          <w:color w:val="0C0C0C"/>
        </w:rPr>
        <w:t xml:space="preserve">  1</w:t>
      </w:r>
      <w:r w:rsidR="00D67860">
        <w:rPr>
          <w:rFonts w:ascii="Arial" w:hAnsi="Arial" w:cs="Arial"/>
          <w:b w:val="0"/>
          <w:bCs w:val="0"/>
          <w:color w:val="0C0C0C"/>
        </w:rPr>
        <w:t xml:space="preserve"> priedas</w:t>
      </w:r>
      <w:r w:rsidR="00090593">
        <w:rPr>
          <w:rFonts w:ascii="Arial" w:hAnsi="Arial" w:cs="Arial"/>
          <w:b w:val="0"/>
          <w:bCs w:val="0"/>
          <w:color w:val="0C0C0C"/>
        </w:rPr>
        <w:t xml:space="preserve"> </w:t>
      </w:r>
    </w:p>
    <w:p w14:paraId="2F04F3C4" w14:textId="5D295A73" w:rsidR="00F77C6E" w:rsidRPr="00921D52" w:rsidRDefault="00325D0F" w:rsidP="00311763">
      <w:pPr>
        <w:pStyle w:val="Heading5"/>
        <w:spacing w:before="66"/>
        <w:ind w:left="0"/>
        <w:jc w:val="center"/>
        <w:rPr>
          <w:rFonts w:ascii="Arial" w:hAnsi="Arial" w:cs="Arial"/>
          <w:b w:val="0"/>
          <w:bCs w:val="0"/>
          <w:color w:val="0C0C0C"/>
          <w:spacing w:val="-2"/>
          <w:sz w:val="24"/>
          <w:szCs w:val="24"/>
        </w:rPr>
      </w:pPr>
      <w:r w:rsidRPr="00921D52">
        <w:rPr>
          <w:rFonts w:ascii="Arial" w:hAnsi="Arial" w:cs="Arial"/>
          <w:b w:val="0"/>
          <w:bCs w:val="0"/>
          <w:color w:val="0C0C0C"/>
          <w:sz w:val="24"/>
          <w:szCs w:val="24"/>
        </w:rPr>
        <w:t>VILNIAUS LOPŠELIS-DARŽELIS „</w:t>
      </w:r>
      <w:r w:rsidRPr="00921D52">
        <w:rPr>
          <w:rFonts w:ascii="Arial" w:hAnsi="Arial" w:cs="Arial"/>
          <w:color w:val="0C0C0C"/>
          <w:sz w:val="24"/>
          <w:szCs w:val="24"/>
        </w:rPr>
        <w:t>BITUTĖ</w:t>
      </w:r>
      <w:r w:rsidRPr="00921D52">
        <w:rPr>
          <w:rFonts w:ascii="Arial" w:hAnsi="Arial" w:cs="Arial"/>
          <w:b w:val="0"/>
          <w:bCs w:val="0"/>
          <w:color w:val="0C0C0C"/>
          <w:sz w:val="24"/>
          <w:szCs w:val="24"/>
        </w:rPr>
        <w:t xml:space="preserve">" PABERŽĖS G. 20, VILNIUS </w:t>
      </w:r>
    </w:p>
    <w:p w14:paraId="1D4CC7CB" w14:textId="77777777" w:rsidR="00544E98" w:rsidRPr="00921D52" w:rsidRDefault="00544E98" w:rsidP="00311763">
      <w:pPr>
        <w:pStyle w:val="Heading5"/>
        <w:spacing w:before="66"/>
        <w:ind w:left="0"/>
        <w:jc w:val="center"/>
        <w:rPr>
          <w:rFonts w:ascii="Arial" w:hAnsi="Arial" w:cs="Arial"/>
          <w:color w:val="0C0C0C"/>
          <w:spacing w:val="-2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8087"/>
      </w:tblGrid>
      <w:tr w:rsidR="00544E98" w:rsidRPr="00921D52" w14:paraId="34F8924F" w14:textId="77777777" w:rsidTr="00260329">
        <w:tc>
          <w:tcPr>
            <w:tcW w:w="3369" w:type="dxa"/>
          </w:tcPr>
          <w:p w14:paraId="41077F44" w14:textId="180F0001" w:rsidR="00544E98" w:rsidRPr="00921D52" w:rsidRDefault="00544E98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TS-12. Apsauginė signalizacijos centralė su maitinimo šaltiniu ir dėže ir akumuliatoriumi</w:t>
            </w:r>
          </w:p>
        </w:tc>
        <w:tc>
          <w:tcPr>
            <w:tcW w:w="8087" w:type="dxa"/>
          </w:tcPr>
          <w:p w14:paraId="343AB2C6" w14:textId="6A20F353" w:rsidR="00544E98" w:rsidRPr="00921D52" w:rsidRDefault="002F5D06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8 zonos</w:t>
            </w:r>
            <w:r w:rsidR="0031063D" w:rsidRPr="00921D52">
              <w:rPr>
                <w:rFonts w:ascii="Arial" w:hAnsi="Arial" w:cs="Arial"/>
                <w:b w:val="0"/>
                <w:bCs w:val="0"/>
              </w:rPr>
              <w:t xml:space="preserve"> plokštėje</w:t>
            </w:r>
            <w:r w:rsidR="004E632C">
              <w:rPr>
                <w:rFonts w:ascii="Arial" w:hAnsi="Arial" w:cs="Arial"/>
                <w:b w:val="0"/>
                <w:bCs w:val="0"/>
              </w:rPr>
              <w:t>;</w:t>
            </w:r>
          </w:p>
          <w:p w14:paraId="7A8FDBCE" w14:textId="77777777" w:rsidR="002F5D06" w:rsidRPr="00921D52" w:rsidRDefault="0031063D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5 išėjimai plokštėje;</w:t>
            </w:r>
          </w:p>
          <w:p w14:paraId="639F003A" w14:textId="77777777" w:rsidR="0031063D" w:rsidRPr="00921D52" w:rsidRDefault="0031063D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Plečiama ne mažiau nei iki 99 zonų</w:t>
            </w:r>
            <w:r w:rsidR="00AF2A94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2585E182" w14:textId="2BC009B0" w:rsidR="00AF2A94" w:rsidRPr="00921D52" w:rsidRDefault="00AF2A94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16 nepriklausomų sričių (particijų</w:t>
            </w:r>
            <w:r w:rsidR="00FC4EE0" w:rsidRPr="00921D52">
              <w:rPr>
                <w:rFonts w:ascii="Arial" w:hAnsi="Arial" w:cs="Arial"/>
                <w:b w:val="0"/>
                <w:bCs w:val="0"/>
              </w:rPr>
              <w:t>)</w:t>
            </w:r>
            <w:r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7F651C59" w14:textId="77777777" w:rsidR="00AF2A94" w:rsidRPr="00921D52" w:rsidRDefault="00E41775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99 vartotojai su skirtingais prieigos lygiais;</w:t>
            </w:r>
          </w:p>
          <w:p w14:paraId="4C2A9C82" w14:textId="77777777" w:rsidR="00E41775" w:rsidRPr="00921D52" w:rsidRDefault="00126878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5000 įvykių atmintis su data ir laiku;</w:t>
            </w:r>
          </w:p>
          <w:p w14:paraId="57AA2274" w14:textId="0E8A8727" w:rsidR="00126878" w:rsidRPr="00921D52" w:rsidRDefault="00126878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Komplekte:</w:t>
            </w:r>
            <w:r w:rsidR="00DD7F45" w:rsidRPr="00921D52">
              <w:rPr>
                <w:rFonts w:ascii="Arial" w:hAnsi="Arial" w:cs="Arial"/>
                <w:b w:val="0"/>
                <w:bCs w:val="0"/>
              </w:rPr>
              <w:t xml:space="preserve"> pagrindinė plokštė, dėžė centralei (su 7Ah akumuliatoriumi), maitinimo šaltinis su </w:t>
            </w:r>
            <w:r w:rsidR="00F823A3" w:rsidRPr="00921D52">
              <w:rPr>
                <w:rFonts w:ascii="Arial" w:hAnsi="Arial" w:cs="Arial"/>
                <w:b w:val="0"/>
                <w:bCs w:val="0"/>
              </w:rPr>
              <w:t>transformatoriumi.</w:t>
            </w:r>
          </w:p>
        </w:tc>
      </w:tr>
      <w:tr w:rsidR="00544E98" w:rsidRPr="00921D52" w14:paraId="5479E791" w14:textId="77777777" w:rsidTr="00260329">
        <w:tc>
          <w:tcPr>
            <w:tcW w:w="3369" w:type="dxa"/>
          </w:tcPr>
          <w:p w14:paraId="3F11B631" w14:textId="7C84AFCC" w:rsidR="00544E98" w:rsidRPr="00921D52" w:rsidRDefault="00C370BE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8087" w:type="dxa"/>
          </w:tcPr>
          <w:p w14:paraId="1F391A5A" w14:textId="77777777" w:rsidR="00544E98" w:rsidRPr="00921D52" w:rsidRDefault="00E80D54" w:rsidP="001F4A52">
            <w:pPr>
              <w:pStyle w:val="Heading5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Suderinamas su projektuojama apsaugos sistema;</w:t>
            </w:r>
          </w:p>
          <w:p w14:paraId="658EA81D" w14:textId="77777777" w:rsidR="00E80D54" w:rsidRPr="00921D52" w:rsidRDefault="00E80D54" w:rsidP="001F4A52">
            <w:pPr>
              <w:pStyle w:val="Heading5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8 zonos;</w:t>
            </w:r>
          </w:p>
          <w:p w14:paraId="2587594F" w14:textId="5072B68F" w:rsidR="00E80D54" w:rsidRPr="00921D52" w:rsidRDefault="00E80D54" w:rsidP="001F4A52">
            <w:pPr>
              <w:pStyle w:val="Heading5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1 išėjimas</w:t>
            </w:r>
            <w:r w:rsidR="00747060" w:rsidRPr="00921D5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544E98" w:rsidRPr="00921D52" w14:paraId="3263D631" w14:textId="77777777" w:rsidTr="00260329">
        <w:tc>
          <w:tcPr>
            <w:tcW w:w="3369" w:type="dxa"/>
          </w:tcPr>
          <w:p w14:paraId="63B58488" w14:textId="75B0C33C" w:rsidR="00544E98" w:rsidRPr="00921D52" w:rsidRDefault="00747060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TS-14. GSM modulis</w:t>
            </w:r>
          </w:p>
        </w:tc>
        <w:tc>
          <w:tcPr>
            <w:tcW w:w="8087" w:type="dxa"/>
          </w:tcPr>
          <w:p w14:paraId="18E2A692" w14:textId="77777777" w:rsidR="002C475E" w:rsidRPr="00921D52" w:rsidRDefault="002C475E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Nuotolinis valdymas:</w:t>
            </w:r>
          </w:p>
          <w:p w14:paraId="47DDA11A" w14:textId="030E248F" w:rsidR="007B7AB4" w:rsidRPr="00921D52" w:rsidRDefault="007B7AB4" w:rsidP="001F4A52">
            <w:pPr>
              <w:pStyle w:val="Heading5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Mobiliąją</w:t>
            </w:r>
            <w:r w:rsidR="0076596D" w:rsidRPr="00921D52">
              <w:rPr>
                <w:rFonts w:ascii="Arial" w:hAnsi="Arial" w:cs="Arial"/>
                <w:b w:val="0"/>
                <w:bCs w:val="0"/>
              </w:rPr>
              <w:t xml:space="preserve"> / interneto programėle;</w:t>
            </w:r>
          </w:p>
          <w:p w14:paraId="387F3AA3" w14:textId="77777777" w:rsidR="0076596D" w:rsidRPr="002D42D8" w:rsidRDefault="0076596D" w:rsidP="001F4A52">
            <w:pPr>
              <w:pStyle w:val="Heading5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2D42D8">
              <w:rPr>
                <w:rFonts w:ascii="Arial" w:hAnsi="Arial" w:cs="Arial"/>
                <w:b w:val="0"/>
                <w:bCs w:val="0"/>
              </w:rPr>
              <w:t>Skambučiu.</w:t>
            </w:r>
          </w:p>
          <w:p w14:paraId="0C683A48" w14:textId="77777777" w:rsidR="0076596D" w:rsidRPr="00921D52" w:rsidRDefault="00B52EDF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Įėjimai ir išėjimai:</w:t>
            </w:r>
          </w:p>
          <w:p w14:paraId="722BAE60" w14:textId="77777777" w:rsidR="00B52EDF" w:rsidRPr="00921D52" w:rsidRDefault="00B52EDF" w:rsidP="001F4A52">
            <w:pPr>
              <w:pStyle w:val="Heading5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2 įėjimai (IN), pasirenkamo tipo: NO; NC; EOL;</w:t>
            </w:r>
          </w:p>
          <w:p w14:paraId="49910237" w14:textId="77777777" w:rsidR="00B52EDF" w:rsidRPr="00921D52" w:rsidRDefault="00100DF5" w:rsidP="001F4A52">
            <w:pPr>
              <w:pStyle w:val="Heading5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2 universalus įėjimai/išėjimai. Veikimo režimas nustatomas kaip įėjimas arba išėjimas;</w:t>
            </w:r>
          </w:p>
          <w:p w14:paraId="45AA53F6" w14:textId="5C5BC0AA" w:rsidR="00100DF5" w:rsidRPr="00921D52" w:rsidRDefault="00100DF5" w:rsidP="001F4A52">
            <w:pPr>
              <w:pStyle w:val="Heading5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l išėjimas (OUT)</w:t>
            </w:r>
            <w:r w:rsidR="00921D52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00921D52">
              <w:rPr>
                <w:rFonts w:ascii="Arial" w:hAnsi="Arial" w:cs="Arial"/>
                <w:b w:val="0"/>
                <w:bCs w:val="0"/>
              </w:rPr>
              <w:t>- relė.</w:t>
            </w:r>
          </w:p>
        </w:tc>
      </w:tr>
      <w:tr w:rsidR="00544E98" w:rsidRPr="00921D52" w14:paraId="77FB7AE4" w14:textId="77777777" w:rsidTr="00260329">
        <w:tc>
          <w:tcPr>
            <w:tcW w:w="3369" w:type="dxa"/>
          </w:tcPr>
          <w:p w14:paraId="062A067D" w14:textId="5D4DEBD2" w:rsidR="00544E98" w:rsidRPr="00921D52" w:rsidRDefault="000A1183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TS-16.Valdymo pultelis (klaviatūra)</w:t>
            </w:r>
          </w:p>
        </w:tc>
        <w:tc>
          <w:tcPr>
            <w:tcW w:w="8087" w:type="dxa"/>
          </w:tcPr>
          <w:p w14:paraId="1568D458" w14:textId="77777777" w:rsidR="00544E98" w:rsidRPr="00921D52" w:rsidRDefault="000A1183" w:rsidP="001F4A52">
            <w:pPr>
              <w:pStyle w:val="Heading5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Suderinamas su projektuojama apsaugos sistema;</w:t>
            </w:r>
          </w:p>
          <w:p w14:paraId="6557B2AA" w14:textId="77777777" w:rsidR="000A1183" w:rsidRPr="00921D52" w:rsidRDefault="000A1183" w:rsidP="001F4A52">
            <w:pPr>
              <w:pStyle w:val="Heading5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Galimas potinkinis montavimas;</w:t>
            </w:r>
          </w:p>
          <w:p w14:paraId="1547A116" w14:textId="0DD63853" w:rsidR="000A1183" w:rsidRPr="00921D52" w:rsidRDefault="000A1183" w:rsidP="001F4A52">
            <w:pPr>
              <w:pStyle w:val="Heading5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2 eilučių po 16 simbolių skystųjų kristalų ekranas, programiniai klavišai</w:t>
            </w:r>
            <w:r w:rsidR="00221ED2" w:rsidRPr="00921D52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544E98" w:rsidRPr="00921D52" w14:paraId="18FCB58F" w14:textId="77777777" w:rsidTr="00260329">
        <w:tc>
          <w:tcPr>
            <w:tcW w:w="3369" w:type="dxa"/>
          </w:tcPr>
          <w:p w14:paraId="05A67BFC" w14:textId="335C9806" w:rsidR="00544E98" w:rsidRPr="00921D52" w:rsidRDefault="00221ED2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TS-17. Judesio daviklis</w:t>
            </w:r>
          </w:p>
        </w:tc>
        <w:tc>
          <w:tcPr>
            <w:tcW w:w="8087" w:type="dxa"/>
          </w:tcPr>
          <w:p w14:paraId="6492A60A" w14:textId="77777777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Montavimo vieta: Vidinis;</w:t>
            </w:r>
          </w:p>
          <w:p w14:paraId="68F8A958" w14:textId="77777777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Detektoriaus tipas: IR;</w:t>
            </w:r>
          </w:p>
          <w:p w14:paraId="26857B66" w14:textId="76097B74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mažesnė aprėptis (atstumas): 12x12m;</w:t>
            </w:r>
          </w:p>
          <w:p w14:paraId="69DBB724" w14:textId="77777777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Reikalinga srovė: 9-15 VDC;</w:t>
            </w:r>
          </w:p>
          <w:p w14:paraId="5EEF2F76" w14:textId="2D0DDE09" w:rsidR="00544E98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Garantija: 5 metai.</w:t>
            </w:r>
          </w:p>
        </w:tc>
      </w:tr>
      <w:tr w:rsidR="00F24576" w:rsidRPr="00921D52" w14:paraId="57553ED4" w14:textId="77777777" w:rsidTr="00260329">
        <w:tc>
          <w:tcPr>
            <w:tcW w:w="3369" w:type="dxa"/>
          </w:tcPr>
          <w:p w14:paraId="01EF89DC" w14:textId="4D550701" w:rsidR="00F24576" w:rsidRPr="00921D52" w:rsidRDefault="00F24576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TS-18. Vidinė sirena</w:t>
            </w:r>
          </w:p>
        </w:tc>
        <w:tc>
          <w:tcPr>
            <w:tcW w:w="8087" w:type="dxa"/>
          </w:tcPr>
          <w:p w14:paraId="2790519E" w14:textId="77777777" w:rsidR="00F24576" w:rsidRPr="00921D52" w:rsidRDefault="005012F3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Sirena montuojama viduje;</w:t>
            </w:r>
          </w:p>
          <w:p w14:paraId="2B04B644" w14:textId="77777777" w:rsidR="005012F3" w:rsidRPr="00921D52" w:rsidRDefault="005012F3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Sirenos korpusas baltos spalvos;</w:t>
            </w:r>
          </w:p>
          <w:p w14:paraId="5D88774A" w14:textId="7B7D33FD" w:rsidR="005012F3" w:rsidRPr="00921D52" w:rsidRDefault="005012F3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Pjezo e</w:t>
            </w:r>
            <w:r w:rsidR="00AA5FB6" w:rsidRPr="00921D52">
              <w:rPr>
                <w:rFonts w:ascii="Arial" w:hAnsi="Arial" w:cs="Arial"/>
                <w:b w:val="0"/>
                <w:bCs w:val="0"/>
              </w:rPr>
              <w:t>lementas turi sukurti ne mažesnį nei 115 dB garso lygį.</w:t>
            </w:r>
          </w:p>
        </w:tc>
      </w:tr>
      <w:tr w:rsidR="00AA5FB6" w:rsidRPr="00921D52" w14:paraId="0540A471" w14:textId="77777777" w:rsidTr="00260329">
        <w:tc>
          <w:tcPr>
            <w:tcW w:w="3369" w:type="dxa"/>
          </w:tcPr>
          <w:p w14:paraId="270C7EA9" w14:textId="108AB1BC" w:rsidR="00AA5FB6" w:rsidRPr="00921D52" w:rsidRDefault="00730391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TS-19.</w:t>
            </w:r>
            <w:r w:rsidR="00E40CE2" w:rsidRPr="00921D52">
              <w:rPr>
                <w:rFonts w:ascii="Arial" w:hAnsi="Arial" w:cs="Arial"/>
              </w:rPr>
              <w:t xml:space="preserve"> Lauko sirena su blykste</w:t>
            </w:r>
          </w:p>
        </w:tc>
        <w:tc>
          <w:tcPr>
            <w:tcW w:w="8087" w:type="dxa"/>
          </w:tcPr>
          <w:p w14:paraId="1057F240" w14:textId="77777777" w:rsidR="00AA5FB6" w:rsidRPr="00921D52" w:rsidRDefault="000F244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Sirena montuo</w:t>
            </w:r>
            <w:r w:rsidR="00FF1AD5" w:rsidRPr="00921D52">
              <w:rPr>
                <w:rFonts w:ascii="Arial" w:hAnsi="Arial" w:cs="Arial"/>
                <w:b w:val="0"/>
                <w:bCs w:val="0"/>
              </w:rPr>
              <w:t>jama lauke;</w:t>
            </w:r>
          </w:p>
          <w:p w14:paraId="082FA34B" w14:textId="77777777" w:rsidR="00FF1AD5" w:rsidRPr="00921D52" w:rsidRDefault="00FF1AD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Sirenos korpusas baltos spalvos;</w:t>
            </w:r>
          </w:p>
          <w:p w14:paraId="1BC84F46" w14:textId="77777777" w:rsidR="00FF1AD5" w:rsidRPr="00921D52" w:rsidRDefault="00FF1AD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Blykstė matoma iš visų pusių;</w:t>
            </w:r>
          </w:p>
          <w:p w14:paraId="7D92DF31" w14:textId="77777777" w:rsidR="00FF1AD5" w:rsidRPr="00921D52" w:rsidRDefault="00FF1AD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Pjezo elementas turi sukurti ne mažesnį nei 115 dB garso lygį</w:t>
            </w:r>
            <w:r w:rsidR="002574F4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2563EB25" w14:textId="1C1F44AB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Lauko sąlygoms</w:t>
            </w:r>
          </w:p>
        </w:tc>
      </w:tr>
      <w:tr w:rsidR="002574F4" w:rsidRPr="00921D52" w14:paraId="12E65727" w14:textId="77777777" w:rsidTr="00260329">
        <w:tc>
          <w:tcPr>
            <w:tcW w:w="3369" w:type="dxa"/>
          </w:tcPr>
          <w:p w14:paraId="28FC481A" w14:textId="5CC5278C" w:rsidR="002574F4" w:rsidRPr="00921D52" w:rsidRDefault="002574F4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TS-20. Durų kontroleris (arba esamos sistemos plėtra)</w:t>
            </w:r>
          </w:p>
        </w:tc>
        <w:tc>
          <w:tcPr>
            <w:tcW w:w="8087" w:type="dxa"/>
          </w:tcPr>
          <w:p w14:paraId="1E17BAD0" w14:textId="77777777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valdomų durų kiekis – 1;</w:t>
            </w:r>
          </w:p>
          <w:p w14:paraId="69E612B8" w14:textId="77777777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 xml:space="preserve">Ne mažiau nei 2 valdomi skaitytuvai </w:t>
            </w:r>
            <w:r w:rsidR="000D3C2B" w:rsidRPr="00921D52">
              <w:rPr>
                <w:rFonts w:ascii="Arial" w:hAnsi="Arial" w:cs="Arial"/>
                <w:b w:val="0"/>
                <w:bCs w:val="0"/>
              </w:rPr>
              <w:t>vienoms durims;</w:t>
            </w:r>
          </w:p>
          <w:p w14:paraId="158F947A" w14:textId="77777777" w:rsidR="000D3C2B" w:rsidRPr="00921D52" w:rsidRDefault="000D3C2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 xml:space="preserve">Ne blogiau nei dvigubos </w:t>
            </w:r>
            <w:r w:rsidR="00FC5096" w:rsidRPr="00921D52">
              <w:rPr>
                <w:rFonts w:ascii="Arial" w:hAnsi="Arial" w:cs="Arial"/>
                <w:b w:val="0"/>
                <w:bCs w:val="0"/>
              </w:rPr>
              <w:t>komunikacijos protokolai: RS-485 ir Wiegand (W26 ir W34);</w:t>
            </w:r>
          </w:p>
          <w:p w14:paraId="71E9BC80" w14:textId="77777777" w:rsidR="00FC5096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palaikyti ne mažiau nei 10 000 naudotojų; 100 000 kortelių;</w:t>
            </w:r>
          </w:p>
          <w:p w14:paraId="58D46EE2" w14:textId="77777777" w:rsidR="00AB037C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palaikyti ne mažiau nei 500 000 kortelių įvykių;</w:t>
            </w:r>
          </w:p>
          <w:p w14:paraId="7166E183" w14:textId="4972FB61" w:rsidR="00AB037C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būti atminties išsaugojimas dingus maitinimui.</w:t>
            </w:r>
          </w:p>
        </w:tc>
      </w:tr>
      <w:tr w:rsidR="00DC37C2" w:rsidRPr="00921D52" w14:paraId="22B3F85A" w14:textId="77777777" w:rsidTr="00260329">
        <w:tc>
          <w:tcPr>
            <w:tcW w:w="3369" w:type="dxa"/>
          </w:tcPr>
          <w:p w14:paraId="2420FC89" w14:textId="7FE04B20" w:rsidR="00DC37C2" w:rsidRPr="00921D52" w:rsidRDefault="00DC37C2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TS-21. Maitinimo šaltinis su akumuliatoriumi</w:t>
            </w:r>
          </w:p>
        </w:tc>
        <w:tc>
          <w:tcPr>
            <w:tcW w:w="8087" w:type="dxa"/>
          </w:tcPr>
          <w:p w14:paraId="6E911FB8" w14:textId="77777777" w:rsidR="00DC37C2" w:rsidRPr="00921D52" w:rsidRDefault="00B20F3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12 VDC, 60W;</w:t>
            </w:r>
          </w:p>
          <w:p w14:paraId="0A769099" w14:textId="77777777" w:rsidR="00B20F3B" w:rsidRPr="00921D52" w:rsidRDefault="00B20F3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Įėjimo įtampa: 230 VAC - 15%</w:t>
            </w:r>
            <w:r w:rsidR="00D510DE" w:rsidRPr="00921D52">
              <w:rPr>
                <w:rFonts w:ascii="Arial" w:hAnsi="Arial" w:cs="Arial"/>
                <w:b w:val="0"/>
                <w:bCs w:val="0"/>
              </w:rPr>
              <w:t>+10%, 50 Hz;</w:t>
            </w:r>
          </w:p>
          <w:p w14:paraId="246357F2" w14:textId="77777777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7 Ah 12V akumuliatorius;</w:t>
            </w:r>
          </w:p>
          <w:p w14:paraId="2084D389" w14:textId="774E7703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Metalinis korpusas.</w:t>
            </w:r>
          </w:p>
        </w:tc>
      </w:tr>
      <w:tr w:rsidR="00D510DE" w:rsidRPr="00921D52" w14:paraId="043E4F28" w14:textId="77777777" w:rsidTr="00260329">
        <w:tc>
          <w:tcPr>
            <w:tcW w:w="3369" w:type="dxa"/>
          </w:tcPr>
          <w:p w14:paraId="2C049CED" w14:textId="63BA1074" w:rsidR="00D510DE" w:rsidRPr="00921D52" w:rsidRDefault="00D510DE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TS-23. Kortelių skaitytuvas</w:t>
            </w:r>
          </w:p>
        </w:tc>
        <w:tc>
          <w:tcPr>
            <w:tcW w:w="8087" w:type="dxa"/>
          </w:tcPr>
          <w:p w14:paraId="050A19DC" w14:textId="77777777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Atsparus drėgmei RFID kortelių skaitytuvas;</w:t>
            </w:r>
          </w:p>
          <w:p w14:paraId="5154A2B1" w14:textId="77777777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Protokolas suderin</w:t>
            </w:r>
            <w:r w:rsidR="006A6A66" w:rsidRPr="00921D52">
              <w:rPr>
                <w:rFonts w:ascii="Arial" w:hAnsi="Arial" w:cs="Arial"/>
                <w:b w:val="0"/>
                <w:bCs w:val="0"/>
              </w:rPr>
              <w:t>amas su kontroleriu;</w:t>
            </w:r>
          </w:p>
          <w:p w14:paraId="34388683" w14:textId="77777777" w:rsidR="006A6A66" w:rsidRPr="00921D52" w:rsidRDefault="006A6A6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prasčiau nei 13</w:t>
            </w:r>
            <w:r w:rsidR="00985D2B" w:rsidRPr="00921D52">
              <w:rPr>
                <w:rFonts w:ascii="Arial" w:hAnsi="Arial" w:cs="Arial"/>
                <w:b w:val="0"/>
                <w:bCs w:val="0"/>
              </w:rPr>
              <w:t>.56MHz;</w:t>
            </w:r>
          </w:p>
          <w:p w14:paraId="37950367" w14:textId="77777777" w:rsidR="00985D2B" w:rsidRPr="00921D52" w:rsidRDefault="00985D2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IP66;</w:t>
            </w:r>
          </w:p>
          <w:p w14:paraId="76518F8F" w14:textId="3D40D28E" w:rsidR="00985D2B" w:rsidRPr="002D42D8" w:rsidRDefault="00985D2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2D42D8">
              <w:rPr>
                <w:rFonts w:ascii="Arial" w:hAnsi="Arial" w:cs="Arial"/>
                <w:b w:val="0"/>
                <w:bCs w:val="0"/>
              </w:rPr>
              <w:t>LED indikatori</w:t>
            </w:r>
            <w:r w:rsidR="00035F80" w:rsidRPr="002D42D8">
              <w:rPr>
                <w:rFonts w:ascii="Arial" w:hAnsi="Arial" w:cs="Arial"/>
                <w:b w:val="0"/>
                <w:bCs w:val="0"/>
              </w:rPr>
              <w:t>umi</w:t>
            </w:r>
            <w:r w:rsidR="00857B55" w:rsidRPr="002D42D8">
              <w:rPr>
                <w:rFonts w:ascii="Arial" w:hAnsi="Arial" w:cs="Arial"/>
                <w:b w:val="0"/>
                <w:bCs w:val="0"/>
              </w:rPr>
              <w:t>;</w:t>
            </w:r>
          </w:p>
          <w:p w14:paraId="383073BB" w14:textId="77777777" w:rsidR="00857B55" w:rsidRPr="00921D52" w:rsidRDefault="00857B5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Paviršinio montavimo;</w:t>
            </w:r>
          </w:p>
          <w:p w14:paraId="48050930" w14:textId="583FC46F" w:rsidR="00857B55" w:rsidRPr="00921D52" w:rsidRDefault="00857B5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Suderinamas su durų kontroleriu.</w:t>
            </w:r>
          </w:p>
        </w:tc>
      </w:tr>
      <w:tr w:rsidR="00857B55" w:rsidRPr="00921D52" w14:paraId="54363D63" w14:textId="77777777" w:rsidTr="00260329">
        <w:tc>
          <w:tcPr>
            <w:tcW w:w="3369" w:type="dxa"/>
          </w:tcPr>
          <w:p w14:paraId="6BB34BF9" w14:textId="38C43F3E" w:rsidR="00857B55" w:rsidRPr="00921D52" w:rsidRDefault="00717446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TS-26/ Elektromagnetas lauko sąlygoms</w:t>
            </w:r>
          </w:p>
        </w:tc>
        <w:tc>
          <w:tcPr>
            <w:tcW w:w="8087" w:type="dxa"/>
          </w:tcPr>
          <w:p w14:paraId="0809EBED" w14:textId="77777777" w:rsidR="00857B55" w:rsidRPr="00921D52" w:rsidRDefault="0071744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Elektromagnetas;</w:t>
            </w:r>
          </w:p>
          <w:p w14:paraId="67BD1BEC" w14:textId="77777777" w:rsidR="00717446" w:rsidRPr="00921D52" w:rsidRDefault="0071744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Išlaikoma nutrau</w:t>
            </w:r>
            <w:r w:rsidR="00200E9F" w:rsidRPr="00921D52">
              <w:rPr>
                <w:rFonts w:ascii="Arial" w:hAnsi="Arial" w:cs="Arial"/>
                <w:b w:val="0"/>
                <w:bCs w:val="0"/>
              </w:rPr>
              <w:t xml:space="preserve">kimo jėga </w:t>
            </w:r>
            <w:r w:rsidR="00516F81" w:rsidRPr="00921D52">
              <w:rPr>
                <w:rFonts w:ascii="Arial" w:hAnsi="Arial" w:cs="Arial"/>
                <w:b w:val="0"/>
                <w:bCs w:val="0"/>
              </w:rPr>
              <w:t>iki 280 kg;</w:t>
            </w:r>
          </w:p>
          <w:p w14:paraId="0749DDE8" w14:textId="77777777" w:rsidR="00516F81" w:rsidRPr="00921D52" w:rsidRDefault="00516F8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 tvirtinimo kronšteinu;</w:t>
            </w:r>
          </w:p>
          <w:p w14:paraId="58767A14" w14:textId="3939F9C0" w:rsidR="00516F81" w:rsidRPr="00921D52" w:rsidRDefault="00516F8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Lauko sąlygoms.</w:t>
            </w:r>
          </w:p>
        </w:tc>
      </w:tr>
      <w:tr w:rsidR="00516F81" w:rsidRPr="00921D52" w14:paraId="50334F41" w14:textId="77777777" w:rsidTr="00260329">
        <w:tc>
          <w:tcPr>
            <w:tcW w:w="3369" w:type="dxa"/>
          </w:tcPr>
          <w:p w14:paraId="1AF157BD" w14:textId="3E3A70E2" w:rsidR="00516F81" w:rsidRPr="00921D52" w:rsidRDefault="00E02FEB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lastRenderedPageBreak/>
              <w:t>TS-34. Komunikacinė spinta 9U 600x600</w:t>
            </w:r>
            <w:r w:rsidR="008D6D89" w:rsidRPr="00921D52">
              <w:rPr>
                <w:rFonts w:ascii="Arial" w:hAnsi="Arial" w:cs="Arial"/>
              </w:rPr>
              <w:t>mm</w:t>
            </w:r>
          </w:p>
        </w:tc>
        <w:tc>
          <w:tcPr>
            <w:tcW w:w="8087" w:type="dxa"/>
          </w:tcPr>
          <w:p w14:paraId="13D67CBE" w14:textId="77777777" w:rsidR="00516F81" w:rsidRPr="00921D52" w:rsidRDefault="005E3CE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Medžiaga: valcuotas plienas;</w:t>
            </w:r>
          </w:p>
          <w:p w14:paraId="5C501A5C" w14:textId="77777777" w:rsidR="005E3CE1" w:rsidRPr="00921D52" w:rsidRDefault="005E3CE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Metalo storins ne mažesnis nei: rėmui 1,5mm, kitos dalys 1,2mm;</w:t>
            </w:r>
          </w:p>
          <w:p w14:paraId="7D938039" w14:textId="77777777" w:rsidR="005E3CE1" w:rsidRPr="00921D52" w:rsidRDefault="005E3CE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Stiklo durų storis ne plonesnis</w:t>
            </w:r>
            <w:r w:rsidR="00D64C9C" w:rsidRPr="00921D52">
              <w:rPr>
                <w:rFonts w:ascii="Arial" w:hAnsi="Arial" w:cs="Arial"/>
                <w:b w:val="0"/>
                <w:bCs w:val="0"/>
              </w:rPr>
              <w:t xml:space="preserve"> nei: 5mm grūdintas stiklas;</w:t>
            </w:r>
          </w:p>
          <w:p w14:paraId="7C476231" w14:textId="77777777" w:rsidR="00D64C9C" w:rsidRPr="00921D52" w:rsidRDefault="00313EC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žemesnis apsaugos laipsnis: IP20;</w:t>
            </w:r>
          </w:p>
          <w:p w14:paraId="4A1C85E4" w14:textId="77777777" w:rsidR="00313EC1" w:rsidRPr="00921D52" w:rsidRDefault="00313EC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mažesnė nei 9U;</w:t>
            </w:r>
          </w:p>
          <w:p w14:paraId="70987332" w14:textId="77777777" w:rsidR="00313EC1" w:rsidRPr="00921D52" w:rsidRDefault="00313EC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siauresnė nei 600mm;</w:t>
            </w:r>
          </w:p>
          <w:p w14:paraId="77A3F8DC" w14:textId="77777777" w:rsidR="00313EC1" w:rsidRPr="00921D52" w:rsidRDefault="00313EC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mažesnis gylis nei 600mm</w:t>
            </w:r>
            <w:r w:rsidR="00440C28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37BFB298" w14:textId="774D544A" w:rsidR="00440C28" w:rsidRPr="00921D52" w:rsidRDefault="00440C28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Apkrova ne mažesnė nei 60 kg.</w:t>
            </w:r>
          </w:p>
        </w:tc>
      </w:tr>
      <w:tr w:rsidR="00163FE8" w:rsidRPr="00921D52" w14:paraId="5FA8FE90" w14:textId="77777777" w:rsidTr="00260329">
        <w:tc>
          <w:tcPr>
            <w:tcW w:w="3369" w:type="dxa"/>
          </w:tcPr>
          <w:p w14:paraId="1BA47C12" w14:textId="098DF341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TS-35. Vaizdo stebėjimo kamera su montavimo kronšteinu</w:t>
            </w:r>
          </w:p>
        </w:tc>
        <w:tc>
          <w:tcPr>
            <w:tcW w:w="8087" w:type="dxa"/>
          </w:tcPr>
          <w:p w14:paraId="10C212F5" w14:textId="77777777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Suderinama bendra sistema;</w:t>
            </w:r>
          </w:p>
          <w:p w14:paraId="005E05CB" w14:textId="77777777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Ne mažiau nei 5Mpx raiškos;</w:t>
            </w:r>
          </w:p>
          <w:p w14:paraId="3210E67B" w14:textId="540FCBCD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 xml:space="preserve">Turinti IR pašvietimą </w:t>
            </w:r>
            <w:r w:rsidR="00AA482F">
              <w:rPr>
                <w:rFonts w:ascii="Arial" w:hAnsi="Arial" w:cs="Arial"/>
                <w:sz w:val="20"/>
                <w:szCs w:val="20"/>
              </w:rPr>
              <w:t>ne mažiau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 – 30m;</w:t>
            </w:r>
          </w:p>
          <w:p w14:paraId="4D66DD31" w14:textId="3CD7ADFE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Matymo kampas nuo 80</w:t>
            </w:r>
            <w:r w:rsidRPr="00163FE8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 iki 1</w:t>
            </w:r>
            <w:r w:rsidR="00AC05A7">
              <w:rPr>
                <w:rFonts w:ascii="Arial" w:hAnsi="Arial" w:cs="Arial"/>
                <w:sz w:val="20"/>
                <w:szCs w:val="20"/>
              </w:rPr>
              <w:t>1</w:t>
            </w:r>
            <w:r w:rsidRPr="00163FE8">
              <w:rPr>
                <w:rFonts w:ascii="Arial" w:hAnsi="Arial" w:cs="Arial"/>
                <w:sz w:val="20"/>
                <w:szCs w:val="20"/>
              </w:rPr>
              <w:t>5</w:t>
            </w:r>
            <w:r w:rsidRPr="00163FE8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AC05A7">
              <w:rPr>
                <w:rFonts w:ascii="Arial" w:hAnsi="Arial" w:cs="Arial"/>
                <w:sz w:val="20"/>
                <w:szCs w:val="20"/>
              </w:rPr>
              <w:t>parenkamas nuo montavimo vietos</w:t>
            </w:r>
            <w:r w:rsidRPr="00163FE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0386C8C" w14:textId="7E408739" w:rsidR="00163FE8" w:rsidRPr="00163FE8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163FE8">
              <w:rPr>
                <w:rFonts w:ascii="Arial" w:hAnsi="Arial" w:cs="Arial"/>
                <w:b w:val="0"/>
                <w:bCs w:val="0"/>
              </w:rPr>
              <w:t>Lauke esančioms kameroms ne mažiau IP65 atsparumo klasė.</w:t>
            </w:r>
          </w:p>
        </w:tc>
      </w:tr>
      <w:tr w:rsidR="00163FE8" w:rsidRPr="00921D52" w14:paraId="18EE039A" w14:textId="77777777" w:rsidTr="00260329">
        <w:tc>
          <w:tcPr>
            <w:tcW w:w="3369" w:type="dxa"/>
          </w:tcPr>
          <w:p w14:paraId="3619C644" w14:textId="15E91D5A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TS-36. Įrašymo įrenginys (NVR) komplektuojamas su 1x8TB HDD skirtu vaizdo stebėjimui</w:t>
            </w:r>
          </w:p>
        </w:tc>
        <w:tc>
          <w:tcPr>
            <w:tcW w:w="8087" w:type="dxa"/>
          </w:tcPr>
          <w:p w14:paraId="71A11AA4" w14:textId="77777777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Bendros charakteristikos:</w:t>
            </w:r>
          </w:p>
          <w:p w14:paraId="1BD82B0D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įrenginys skirtas vaizdo stebėjimui, įrašymui ir valdymui;</w:t>
            </w:r>
          </w:p>
          <w:p w14:paraId="5AD2F07F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įrenginys turi palaikyti ne mažiau nei 5 vartotojus;</w:t>
            </w:r>
          </w:p>
          <w:p w14:paraId="2C2B1FBF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Įrenginys komplektuojamas su vienu HDD disku;</w:t>
            </w:r>
          </w:p>
          <w:p w14:paraId="387BFDA1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HDD plėtimas turi būti iki 2 diskų po 18 TB;</w:t>
            </w:r>
          </w:p>
          <w:p w14:paraId="0E5C3264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įrenginys turi palaikyti nuotolinį stebėjimą ir valdymą per IP tinklą;</w:t>
            </w:r>
          </w:p>
          <w:p w14:paraId="5AD33C66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įrenginys turi palaikyti iki 32 kamerų;</w:t>
            </w:r>
          </w:p>
          <w:p w14:paraId="72BFB1DF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5FD777D4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Įrenginys privalo turėti ne mažesnę, nei 3 metų gamintojo garantiją.</w:t>
            </w:r>
          </w:p>
          <w:p w14:paraId="1EFD8D82" w14:textId="77777777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Procesorius:</w:t>
            </w:r>
          </w:p>
          <w:p w14:paraId="1B5FF61B" w14:textId="51517089" w:rsidR="00163FE8" w:rsidRPr="00921D52" w:rsidRDefault="00163FE8" w:rsidP="00163FE8">
            <w:pPr>
              <w:pStyle w:val="Heading5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įrenginyje turi būti įdiegtas ne prastesnis, nei Intel Core i3-10100E 3,2GHz procesorius;</w:t>
            </w:r>
          </w:p>
          <w:p w14:paraId="4F5467D0" w14:textId="3A8AA8D9" w:rsidR="00163FE8" w:rsidRPr="00921D52" w:rsidRDefault="00163FE8" w:rsidP="00163FE8">
            <w:pPr>
              <w:pStyle w:val="Heading5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įrenginyje turi būti įdiegta ne mažiau 6 MB Intel Smart cache procesorius atmintis;</w:t>
            </w:r>
          </w:p>
          <w:p w14:paraId="5FFDAE60" w14:textId="4453206B" w:rsidR="00163FE8" w:rsidRPr="00921D52" w:rsidRDefault="00163FE8" w:rsidP="00163FE8">
            <w:pPr>
              <w:pStyle w:val="Heading5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įrenginyje turi būti įdiegta ne prastesnė, nei 2666 MHz greičio magistralė</w:t>
            </w:r>
          </w:p>
          <w:p w14:paraId="3A825D21" w14:textId="5CD6EB23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Atmintis:</w:t>
            </w:r>
          </w:p>
          <w:p w14:paraId="08B58F67" w14:textId="4D71B912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Vaizdo įrašymo įrenginyje turi būti įdiegta ne mažiau kaip 8 Gb, DDR4-2666 (1 x 8 Gb) operatyvioji atmintis</w:t>
            </w:r>
          </w:p>
          <w:p w14:paraId="0B4E420F" w14:textId="4694A616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Vidaus blokai:</w:t>
            </w:r>
          </w:p>
          <w:p w14:paraId="5648A105" w14:textId="534186BA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HDD diskų vietų (stalčių) – ne mažiau 2 vnt.;</w:t>
            </w:r>
          </w:p>
          <w:p w14:paraId="4052EF90" w14:textId="32BC3676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Palaikomų HDD tipas – 3,5“ SATA-3 (7200 RPM);</w:t>
            </w:r>
          </w:p>
          <w:p w14:paraId="0EBAFA75" w14:textId="4C3941F7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Sisteminis diskas ne prasčiau nei: 256 Gb M.2, SDD tipo;</w:t>
            </w:r>
          </w:p>
          <w:p w14:paraId="0243B60E" w14:textId="390CBC74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Grafinis procesorius – integruotas, ne mažiau 3 išėjimų išoriniams monitoriams pajungti;</w:t>
            </w:r>
          </w:p>
          <w:p w14:paraId="68903048" w14:textId="4AF8C4DB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2 x Gigabit LAN sąsaja;</w:t>
            </w:r>
          </w:p>
          <w:p w14:paraId="049C77E9" w14:textId="4D5B03B8" w:rsidR="00163FE8" w:rsidRPr="00921D52" w:rsidRDefault="00163FE8" w:rsidP="00163FE8">
            <w:pPr>
              <w:pStyle w:val="Heading5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350W maitinimo šaltinis</w:t>
            </w:r>
          </w:p>
          <w:p w14:paraId="24FA91B2" w14:textId="47413C6B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Aplinkos parametrai:</w:t>
            </w:r>
          </w:p>
          <w:p w14:paraId="1D6B9127" w14:textId="7CEB529F" w:rsidR="00163FE8" w:rsidRPr="00921D52" w:rsidRDefault="00163FE8" w:rsidP="00163FE8">
            <w:pPr>
              <w:pStyle w:val="Heading5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Darbo temperatūra: 0</w:t>
            </w:r>
            <w:r w:rsidRPr="00921D5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921D52">
              <w:rPr>
                <w:rFonts w:ascii="Arial" w:hAnsi="Arial" w:cs="Arial"/>
                <w:b w:val="0"/>
                <w:bCs w:val="0"/>
              </w:rPr>
              <w:t>C + 40</w:t>
            </w:r>
            <w:r w:rsidRPr="00921D5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921D52">
              <w:rPr>
                <w:rFonts w:ascii="Arial" w:hAnsi="Arial" w:cs="Arial"/>
                <w:b w:val="0"/>
                <w:bCs w:val="0"/>
              </w:rPr>
              <w:t>C</w:t>
            </w:r>
          </w:p>
          <w:p w14:paraId="462142C6" w14:textId="70A27B70" w:rsidR="00163FE8" w:rsidRPr="00921D52" w:rsidRDefault="00163FE8" w:rsidP="00163FE8">
            <w:pPr>
              <w:pStyle w:val="Heading5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Maksimali leistina drėgmė: iki 90% (nekondensuota)</w:t>
            </w:r>
          </w:p>
          <w:p w14:paraId="15D7F566" w14:textId="15C02C17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163FE8" w:rsidRPr="00921D52" w14:paraId="0E291C34" w14:textId="77777777" w:rsidTr="00260329">
        <w:tc>
          <w:tcPr>
            <w:tcW w:w="3369" w:type="dxa"/>
          </w:tcPr>
          <w:p w14:paraId="03063B64" w14:textId="5CFB574D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TS-37. POE komutatorius</w:t>
            </w:r>
          </w:p>
        </w:tc>
        <w:tc>
          <w:tcPr>
            <w:tcW w:w="8087" w:type="dxa"/>
          </w:tcPr>
          <w:p w14:paraId="263D4D3C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Ethernet“ tipo tinklo komutatorius;</w:t>
            </w:r>
          </w:p>
          <w:p w14:paraId="41B3EAF0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Maksimali duomenų perdavimo sparta ne mažiau nei: 1 Gbit/s;</w:t>
            </w:r>
          </w:p>
          <w:p w14:paraId="54FA4A2F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Palaikomi duomenų perdavimo greičiai ne prasčiau nei: 10/100/1000 Mbps;</w:t>
            </w:r>
          </w:p>
          <w:p w14:paraId="17B38E89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8 portų POE prievadų;</w:t>
            </w:r>
          </w:p>
          <w:p w14:paraId="4774D508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Įrenginio galia turi būti įvertinama pagal kamerų POE galia;</w:t>
            </w:r>
          </w:p>
          <w:p w14:paraId="21211B82" w14:textId="38760CC2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1xSFP modulių su 10Gbps</w:t>
            </w:r>
          </w:p>
        </w:tc>
      </w:tr>
      <w:tr w:rsidR="00163FE8" w:rsidRPr="00921D52" w14:paraId="59E2CAB1" w14:textId="77777777" w:rsidTr="00260329">
        <w:tc>
          <w:tcPr>
            <w:tcW w:w="3369" w:type="dxa"/>
          </w:tcPr>
          <w:p w14:paraId="32B89138" w14:textId="0BDAC550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TS-38. Vartų pavarų komplektas (su foto davikliais ir GSM moduliu)</w:t>
            </w:r>
          </w:p>
        </w:tc>
        <w:tc>
          <w:tcPr>
            <w:tcW w:w="8087" w:type="dxa"/>
          </w:tcPr>
          <w:p w14:paraId="4C66B8A4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Maitinimas (V): 220-240</w:t>
            </w:r>
          </w:p>
          <w:p w14:paraId="5B88FEFD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Varčios plotis iki (cm): 400</w:t>
            </w:r>
          </w:p>
          <w:p w14:paraId="1695D92F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Varčios svoris iki (kg): 500</w:t>
            </w:r>
          </w:p>
          <w:p w14:paraId="015F7FFD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Variklio maitinimas (V): 24</w:t>
            </w:r>
          </w:p>
          <w:p w14:paraId="270ABD6E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Galingumas ne mažesnis nei (W): 50</w:t>
            </w:r>
          </w:p>
          <w:p w14:paraId="6E501D85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Atidarymo laikas ne trumpesnis nei (90</w:t>
            </w:r>
            <w:r w:rsidRPr="00921D5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921D52">
              <w:rPr>
                <w:rFonts w:ascii="Arial" w:hAnsi="Arial" w:cs="Arial"/>
                <w:b w:val="0"/>
                <w:bCs w:val="0"/>
              </w:rPr>
              <w:t>)(s): 20</w:t>
            </w:r>
          </w:p>
          <w:p w14:paraId="7F98E4E5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Galiniai išjungėjai: turi būti;</w:t>
            </w:r>
          </w:p>
          <w:p w14:paraId="45A57F0B" w14:textId="1DFB7348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Max. stūmimo galia ne mažesnė (N): 2500</w:t>
            </w:r>
          </w:p>
          <w:p w14:paraId="5B7490F2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Foto davikliai turi būti komplektuojami kartu;</w:t>
            </w:r>
          </w:p>
          <w:p w14:paraId="6DA7CFFB" w14:textId="52649065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lastRenderedPageBreak/>
              <w:t>Tinkamos Lietuvos oro sąlygoms</w:t>
            </w:r>
          </w:p>
        </w:tc>
      </w:tr>
    </w:tbl>
    <w:p w14:paraId="0DE82C34" w14:textId="7A7E30FD" w:rsidR="00544E98" w:rsidRPr="00921D52" w:rsidRDefault="00544E98" w:rsidP="00A94E52">
      <w:pPr>
        <w:pStyle w:val="Heading5"/>
        <w:spacing w:before="66"/>
        <w:ind w:left="0"/>
        <w:rPr>
          <w:rFonts w:ascii="Arial" w:hAnsi="Arial" w:cs="Arial"/>
          <w:sz w:val="24"/>
          <w:szCs w:val="24"/>
        </w:rPr>
      </w:pPr>
    </w:p>
    <w:sectPr w:rsidR="00544E98" w:rsidRPr="00921D52" w:rsidSect="00325D0F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84A"/>
    <w:multiLevelType w:val="hybridMultilevel"/>
    <w:tmpl w:val="A8EACB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4AA"/>
    <w:multiLevelType w:val="hybridMultilevel"/>
    <w:tmpl w:val="EB6402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2450"/>
    <w:multiLevelType w:val="hybridMultilevel"/>
    <w:tmpl w:val="B1F6AA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5E3E"/>
    <w:multiLevelType w:val="hybridMultilevel"/>
    <w:tmpl w:val="60344042"/>
    <w:lvl w:ilvl="0" w:tplc="80744552">
      <w:start w:val="1"/>
      <w:numFmt w:val="upperLetter"/>
      <w:lvlText w:val="%1."/>
      <w:lvlJc w:val="left"/>
      <w:pPr>
        <w:ind w:left="179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F186637A">
      <w:start w:val="12"/>
      <w:numFmt w:val="lowerLetter"/>
      <w:lvlText w:val="%2."/>
      <w:lvlJc w:val="left"/>
      <w:pPr>
        <w:ind w:left="222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CC6E2EA2">
      <w:numFmt w:val="bullet"/>
      <w:lvlText w:val="•"/>
      <w:lvlJc w:val="left"/>
      <w:pPr>
        <w:ind w:left="3222" w:hanging="394"/>
      </w:pPr>
      <w:rPr>
        <w:rFonts w:hint="default"/>
        <w:lang w:val="lt-LT" w:eastAsia="en-US" w:bidi="ar-SA"/>
      </w:rPr>
    </w:lvl>
    <w:lvl w:ilvl="3" w:tplc="82022AA2">
      <w:numFmt w:val="bullet"/>
      <w:lvlText w:val="•"/>
      <w:lvlJc w:val="left"/>
      <w:pPr>
        <w:ind w:left="4224" w:hanging="394"/>
      </w:pPr>
      <w:rPr>
        <w:rFonts w:hint="default"/>
        <w:lang w:val="lt-LT" w:eastAsia="en-US" w:bidi="ar-SA"/>
      </w:rPr>
    </w:lvl>
    <w:lvl w:ilvl="4" w:tplc="E8D83732">
      <w:numFmt w:val="bullet"/>
      <w:lvlText w:val="•"/>
      <w:lvlJc w:val="left"/>
      <w:pPr>
        <w:ind w:left="5226" w:hanging="394"/>
      </w:pPr>
      <w:rPr>
        <w:rFonts w:hint="default"/>
        <w:lang w:val="lt-LT" w:eastAsia="en-US" w:bidi="ar-SA"/>
      </w:rPr>
    </w:lvl>
    <w:lvl w:ilvl="5" w:tplc="C54CACE6">
      <w:numFmt w:val="bullet"/>
      <w:lvlText w:val="•"/>
      <w:lvlJc w:val="left"/>
      <w:pPr>
        <w:ind w:left="6228" w:hanging="394"/>
      </w:pPr>
      <w:rPr>
        <w:rFonts w:hint="default"/>
        <w:lang w:val="lt-LT" w:eastAsia="en-US" w:bidi="ar-SA"/>
      </w:rPr>
    </w:lvl>
    <w:lvl w:ilvl="6" w:tplc="93522A02">
      <w:numFmt w:val="bullet"/>
      <w:lvlText w:val="•"/>
      <w:lvlJc w:val="left"/>
      <w:pPr>
        <w:ind w:left="7231" w:hanging="394"/>
      </w:pPr>
      <w:rPr>
        <w:rFonts w:hint="default"/>
        <w:lang w:val="lt-LT" w:eastAsia="en-US" w:bidi="ar-SA"/>
      </w:rPr>
    </w:lvl>
    <w:lvl w:ilvl="7" w:tplc="FF9CB790">
      <w:numFmt w:val="bullet"/>
      <w:lvlText w:val="•"/>
      <w:lvlJc w:val="left"/>
      <w:pPr>
        <w:ind w:left="8233" w:hanging="394"/>
      </w:pPr>
      <w:rPr>
        <w:rFonts w:hint="default"/>
        <w:lang w:val="lt-LT" w:eastAsia="en-US" w:bidi="ar-SA"/>
      </w:rPr>
    </w:lvl>
    <w:lvl w:ilvl="8" w:tplc="8A0686BA">
      <w:numFmt w:val="bullet"/>
      <w:lvlText w:val="•"/>
      <w:lvlJc w:val="left"/>
      <w:pPr>
        <w:ind w:left="9235" w:hanging="394"/>
      </w:pPr>
      <w:rPr>
        <w:rFonts w:hint="default"/>
        <w:lang w:val="lt-LT" w:eastAsia="en-US" w:bidi="ar-SA"/>
      </w:rPr>
    </w:lvl>
  </w:abstractNum>
  <w:abstractNum w:abstractNumId="4" w15:restartNumberingAfterBreak="0">
    <w:nsid w:val="284927B4"/>
    <w:multiLevelType w:val="hybridMultilevel"/>
    <w:tmpl w:val="CE3A03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906A8"/>
    <w:multiLevelType w:val="hybridMultilevel"/>
    <w:tmpl w:val="F692C7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65984"/>
    <w:multiLevelType w:val="hybridMultilevel"/>
    <w:tmpl w:val="E83010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F60B4"/>
    <w:multiLevelType w:val="hybridMultilevel"/>
    <w:tmpl w:val="921CA6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B340A"/>
    <w:multiLevelType w:val="hybridMultilevel"/>
    <w:tmpl w:val="0950A5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8455A"/>
    <w:multiLevelType w:val="hybridMultilevel"/>
    <w:tmpl w:val="8D42BF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06355"/>
    <w:multiLevelType w:val="hybridMultilevel"/>
    <w:tmpl w:val="F09C11D0"/>
    <w:lvl w:ilvl="0" w:tplc="D6308120">
      <w:start w:val="2"/>
      <w:numFmt w:val="decimal"/>
      <w:lvlText w:val="%1."/>
      <w:lvlJc w:val="left"/>
      <w:pPr>
        <w:ind w:left="2224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0A1A0418">
      <w:numFmt w:val="bullet"/>
      <w:lvlText w:val="•"/>
      <w:lvlJc w:val="left"/>
      <w:pPr>
        <w:ind w:left="3122" w:hanging="416"/>
      </w:pPr>
      <w:rPr>
        <w:rFonts w:hint="default"/>
        <w:lang w:val="lt-LT" w:eastAsia="en-US" w:bidi="ar-SA"/>
      </w:rPr>
    </w:lvl>
    <w:lvl w:ilvl="2" w:tplc="59D24EC8">
      <w:numFmt w:val="bullet"/>
      <w:lvlText w:val="•"/>
      <w:lvlJc w:val="left"/>
      <w:pPr>
        <w:ind w:left="4024" w:hanging="416"/>
      </w:pPr>
      <w:rPr>
        <w:rFonts w:hint="default"/>
        <w:lang w:val="lt-LT" w:eastAsia="en-US" w:bidi="ar-SA"/>
      </w:rPr>
    </w:lvl>
    <w:lvl w:ilvl="3" w:tplc="9E9647D6">
      <w:numFmt w:val="bullet"/>
      <w:lvlText w:val="•"/>
      <w:lvlJc w:val="left"/>
      <w:pPr>
        <w:ind w:left="4926" w:hanging="416"/>
      </w:pPr>
      <w:rPr>
        <w:rFonts w:hint="default"/>
        <w:lang w:val="lt-LT" w:eastAsia="en-US" w:bidi="ar-SA"/>
      </w:rPr>
    </w:lvl>
    <w:lvl w:ilvl="4" w:tplc="38662934">
      <w:numFmt w:val="bullet"/>
      <w:lvlText w:val="•"/>
      <w:lvlJc w:val="left"/>
      <w:pPr>
        <w:ind w:left="5828" w:hanging="416"/>
      </w:pPr>
      <w:rPr>
        <w:rFonts w:hint="default"/>
        <w:lang w:val="lt-LT" w:eastAsia="en-US" w:bidi="ar-SA"/>
      </w:rPr>
    </w:lvl>
    <w:lvl w:ilvl="5" w:tplc="220804F0">
      <w:numFmt w:val="bullet"/>
      <w:lvlText w:val="•"/>
      <w:lvlJc w:val="left"/>
      <w:pPr>
        <w:ind w:left="6730" w:hanging="416"/>
      </w:pPr>
      <w:rPr>
        <w:rFonts w:hint="default"/>
        <w:lang w:val="lt-LT" w:eastAsia="en-US" w:bidi="ar-SA"/>
      </w:rPr>
    </w:lvl>
    <w:lvl w:ilvl="6" w:tplc="C62AB13E">
      <w:numFmt w:val="bullet"/>
      <w:lvlText w:val="•"/>
      <w:lvlJc w:val="left"/>
      <w:pPr>
        <w:ind w:left="7632" w:hanging="416"/>
      </w:pPr>
      <w:rPr>
        <w:rFonts w:hint="default"/>
        <w:lang w:val="lt-LT" w:eastAsia="en-US" w:bidi="ar-SA"/>
      </w:rPr>
    </w:lvl>
    <w:lvl w:ilvl="7" w:tplc="0B9A6EA2">
      <w:numFmt w:val="bullet"/>
      <w:lvlText w:val="•"/>
      <w:lvlJc w:val="left"/>
      <w:pPr>
        <w:ind w:left="8534" w:hanging="416"/>
      </w:pPr>
      <w:rPr>
        <w:rFonts w:hint="default"/>
        <w:lang w:val="lt-LT" w:eastAsia="en-US" w:bidi="ar-SA"/>
      </w:rPr>
    </w:lvl>
    <w:lvl w:ilvl="8" w:tplc="CEBC915C">
      <w:numFmt w:val="bullet"/>
      <w:lvlText w:val="•"/>
      <w:lvlJc w:val="left"/>
      <w:pPr>
        <w:ind w:left="9436" w:hanging="416"/>
      </w:pPr>
      <w:rPr>
        <w:rFonts w:hint="default"/>
        <w:lang w:val="lt-LT" w:eastAsia="en-US" w:bidi="ar-SA"/>
      </w:rPr>
    </w:lvl>
  </w:abstractNum>
  <w:abstractNum w:abstractNumId="12" w15:restartNumberingAfterBreak="0">
    <w:nsid w:val="4EBF43F2"/>
    <w:multiLevelType w:val="hybridMultilevel"/>
    <w:tmpl w:val="C818DB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6481"/>
    <w:multiLevelType w:val="hybridMultilevel"/>
    <w:tmpl w:val="0B2ABFFA"/>
    <w:lvl w:ilvl="0" w:tplc="6444EF66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9BBE4F36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3B5CC9A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90C67B3E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9340ACC2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1BCCD942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3B0ED83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2D2C4D12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41D61772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14" w15:restartNumberingAfterBreak="0">
    <w:nsid w:val="66686A93"/>
    <w:multiLevelType w:val="hybridMultilevel"/>
    <w:tmpl w:val="AB3CB8F2"/>
    <w:lvl w:ilvl="0" w:tplc="D3ACF986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378ECCAE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EAC058CA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BBC27CC2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979E0E60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EC5C0A9C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473C5814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69ECE9DC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2522E75A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15" w15:restartNumberingAfterBreak="0">
    <w:nsid w:val="6BCE1100"/>
    <w:multiLevelType w:val="hybridMultilevel"/>
    <w:tmpl w:val="C3041378"/>
    <w:lvl w:ilvl="0" w:tplc="5A001B5A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0FA081C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702CE6C2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37F4E15A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C3E8121C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02E8D092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F0C2DD80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30AA5058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ADB0AF12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16" w15:restartNumberingAfterBreak="0">
    <w:nsid w:val="6FD75F53"/>
    <w:multiLevelType w:val="hybridMultilevel"/>
    <w:tmpl w:val="698ECD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54180"/>
    <w:multiLevelType w:val="hybridMultilevel"/>
    <w:tmpl w:val="07EADB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F09A4"/>
    <w:multiLevelType w:val="hybridMultilevel"/>
    <w:tmpl w:val="2C6A43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335801">
    <w:abstractNumId w:val="15"/>
  </w:num>
  <w:num w:numId="2" w16cid:durableId="345789414">
    <w:abstractNumId w:val="13"/>
  </w:num>
  <w:num w:numId="3" w16cid:durableId="749622082">
    <w:abstractNumId w:val="14"/>
  </w:num>
  <w:num w:numId="4" w16cid:durableId="274482124">
    <w:abstractNumId w:val="11"/>
  </w:num>
  <w:num w:numId="5" w16cid:durableId="1952204171">
    <w:abstractNumId w:val="3"/>
  </w:num>
  <w:num w:numId="6" w16cid:durableId="2062711529">
    <w:abstractNumId w:val="0"/>
  </w:num>
  <w:num w:numId="7" w16cid:durableId="2069375226">
    <w:abstractNumId w:val="4"/>
  </w:num>
  <w:num w:numId="8" w16cid:durableId="17897253">
    <w:abstractNumId w:val="2"/>
  </w:num>
  <w:num w:numId="9" w16cid:durableId="1019625939">
    <w:abstractNumId w:val="17"/>
  </w:num>
  <w:num w:numId="10" w16cid:durableId="1786386254">
    <w:abstractNumId w:val="6"/>
  </w:num>
  <w:num w:numId="11" w16cid:durableId="6450629">
    <w:abstractNumId w:val="18"/>
  </w:num>
  <w:num w:numId="12" w16cid:durableId="284242615">
    <w:abstractNumId w:val="12"/>
  </w:num>
  <w:num w:numId="13" w16cid:durableId="159270701">
    <w:abstractNumId w:val="9"/>
  </w:num>
  <w:num w:numId="14" w16cid:durableId="1873883805">
    <w:abstractNumId w:val="16"/>
  </w:num>
  <w:num w:numId="15" w16cid:durableId="269825202">
    <w:abstractNumId w:val="8"/>
  </w:num>
  <w:num w:numId="16" w16cid:durableId="1938705658">
    <w:abstractNumId w:val="10"/>
  </w:num>
  <w:num w:numId="17" w16cid:durableId="2051303510">
    <w:abstractNumId w:val="1"/>
  </w:num>
  <w:num w:numId="18" w16cid:durableId="418868522">
    <w:abstractNumId w:val="5"/>
  </w:num>
  <w:num w:numId="19" w16cid:durableId="334772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7C6E"/>
    <w:rsid w:val="00004E67"/>
    <w:rsid w:val="00035F80"/>
    <w:rsid w:val="00045533"/>
    <w:rsid w:val="0005028B"/>
    <w:rsid w:val="00090593"/>
    <w:rsid w:val="0009324A"/>
    <w:rsid w:val="000A1183"/>
    <w:rsid w:val="000A2C87"/>
    <w:rsid w:val="000B183E"/>
    <w:rsid w:val="000D3C2B"/>
    <w:rsid w:val="000F244B"/>
    <w:rsid w:val="00100DF5"/>
    <w:rsid w:val="00100EE7"/>
    <w:rsid w:val="00126878"/>
    <w:rsid w:val="00140D6C"/>
    <w:rsid w:val="00163FE8"/>
    <w:rsid w:val="0018007C"/>
    <w:rsid w:val="00183323"/>
    <w:rsid w:val="001A4418"/>
    <w:rsid w:val="001B73E2"/>
    <w:rsid w:val="001D52BE"/>
    <w:rsid w:val="001E4CD1"/>
    <w:rsid w:val="001F4A52"/>
    <w:rsid w:val="001F4B6A"/>
    <w:rsid w:val="001F74EB"/>
    <w:rsid w:val="00200E9F"/>
    <w:rsid w:val="002130BF"/>
    <w:rsid w:val="00221ED2"/>
    <w:rsid w:val="002264EF"/>
    <w:rsid w:val="00227B92"/>
    <w:rsid w:val="0023326A"/>
    <w:rsid w:val="002574F4"/>
    <w:rsid w:val="00260329"/>
    <w:rsid w:val="002C475E"/>
    <w:rsid w:val="002D42D8"/>
    <w:rsid w:val="002F0B10"/>
    <w:rsid w:val="002F5D06"/>
    <w:rsid w:val="0031063D"/>
    <w:rsid w:val="00311763"/>
    <w:rsid w:val="00313EC1"/>
    <w:rsid w:val="00321A49"/>
    <w:rsid w:val="00325D0F"/>
    <w:rsid w:val="003477D9"/>
    <w:rsid w:val="00374CCE"/>
    <w:rsid w:val="003E13D3"/>
    <w:rsid w:val="003E74FA"/>
    <w:rsid w:val="00440C28"/>
    <w:rsid w:val="00463BE4"/>
    <w:rsid w:val="004A6865"/>
    <w:rsid w:val="004B185B"/>
    <w:rsid w:val="004D5A50"/>
    <w:rsid w:val="004E632C"/>
    <w:rsid w:val="005012F3"/>
    <w:rsid w:val="00516F81"/>
    <w:rsid w:val="00527FA1"/>
    <w:rsid w:val="00544E98"/>
    <w:rsid w:val="005578DA"/>
    <w:rsid w:val="005E3CE1"/>
    <w:rsid w:val="006047D8"/>
    <w:rsid w:val="0062261B"/>
    <w:rsid w:val="00636E30"/>
    <w:rsid w:val="006418F8"/>
    <w:rsid w:val="0068730E"/>
    <w:rsid w:val="006A6A66"/>
    <w:rsid w:val="006E32B1"/>
    <w:rsid w:val="006E4151"/>
    <w:rsid w:val="006E5261"/>
    <w:rsid w:val="00716561"/>
    <w:rsid w:val="00717446"/>
    <w:rsid w:val="00730391"/>
    <w:rsid w:val="0074047E"/>
    <w:rsid w:val="00742D3B"/>
    <w:rsid w:val="00747060"/>
    <w:rsid w:val="0076596D"/>
    <w:rsid w:val="007A223B"/>
    <w:rsid w:val="007B7AB4"/>
    <w:rsid w:val="007F527C"/>
    <w:rsid w:val="0080049C"/>
    <w:rsid w:val="008151B5"/>
    <w:rsid w:val="00824C9C"/>
    <w:rsid w:val="00832497"/>
    <w:rsid w:val="00834642"/>
    <w:rsid w:val="00844C22"/>
    <w:rsid w:val="00857B55"/>
    <w:rsid w:val="008B5DEC"/>
    <w:rsid w:val="008C5BBA"/>
    <w:rsid w:val="008D6D89"/>
    <w:rsid w:val="00911433"/>
    <w:rsid w:val="00921D52"/>
    <w:rsid w:val="00985839"/>
    <w:rsid w:val="00985D2B"/>
    <w:rsid w:val="00987429"/>
    <w:rsid w:val="009A644D"/>
    <w:rsid w:val="009B1D32"/>
    <w:rsid w:val="009B7B9F"/>
    <w:rsid w:val="009D247B"/>
    <w:rsid w:val="00A257C4"/>
    <w:rsid w:val="00A373B5"/>
    <w:rsid w:val="00A50AB2"/>
    <w:rsid w:val="00A51505"/>
    <w:rsid w:val="00A94E52"/>
    <w:rsid w:val="00AA22BD"/>
    <w:rsid w:val="00AA482F"/>
    <w:rsid w:val="00AA5FB6"/>
    <w:rsid w:val="00AB037C"/>
    <w:rsid w:val="00AC05A7"/>
    <w:rsid w:val="00AD057B"/>
    <w:rsid w:val="00AE771F"/>
    <w:rsid w:val="00AF2A94"/>
    <w:rsid w:val="00B20F3B"/>
    <w:rsid w:val="00B45141"/>
    <w:rsid w:val="00B52EDF"/>
    <w:rsid w:val="00B804A0"/>
    <w:rsid w:val="00BA6826"/>
    <w:rsid w:val="00C1091B"/>
    <w:rsid w:val="00C123CC"/>
    <w:rsid w:val="00C370BE"/>
    <w:rsid w:val="00C56C57"/>
    <w:rsid w:val="00C84159"/>
    <w:rsid w:val="00C93705"/>
    <w:rsid w:val="00CA1998"/>
    <w:rsid w:val="00CE0382"/>
    <w:rsid w:val="00D064F1"/>
    <w:rsid w:val="00D2526A"/>
    <w:rsid w:val="00D510DE"/>
    <w:rsid w:val="00D56B6F"/>
    <w:rsid w:val="00D64C9C"/>
    <w:rsid w:val="00D67860"/>
    <w:rsid w:val="00D85C8C"/>
    <w:rsid w:val="00DC37C2"/>
    <w:rsid w:val="00DC38F1"/>
    <w:rsid w:val="00DC6D76"/>
    <w:rsid w:val="00DD7F45"/>
    <w:rsid w:val="00DF62F4"/>
    <w:rsid w:val="00E00385"/>
    <w:rsid w:val="00E02FEB"/>
    <w:rsid w:val="00E21E0B"/>
    <w:rsid w:val="00E23B7F"/>
    <w:rsid w:val="00E24A76"/>
    <w:rsid w:val="00E313E2"/>
    <w:rsid w:val="00E40CE2"/>
    <w:rsid w:val="00E41775"/>
    <w:rsid w:val="00E61E5F"/>
    <w:rsid w:val="00E65B17"/>
    <w:rsid w:val="00E80D54"/>
    <w:rsid w:val="00EB5EE8"/>
    <w:rsid w:val="00ED3CA5"/>
    <w:rsid w:val="00F2284D"/>
    <w:rsid w:val="00F24576"/>
    <w:rsid w:val="00F2509D"/>
    <w:rsid w:val="00F720E2"/>
    <w:rsid w:val="00F767DB"/>
    <w:rsid w:val="00F77C6E"/>
    <w:rsid w:val="00F823A3"/>
    <w:rsid w:val="00FC4EE0"/>
    <w:rsid w:val="00FC5096"/>
    <w:rsid w:val="00FE62CD"/>
    <w:rsid w:val="00FF1AD5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4F248"/>
  <w15:docId w15:val="{F6F1464C-9357-4CBB-B550-AF28CB42D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right="2505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paragraph" w:styleId="Heading3">
    <w:name w:val="heading 3"/>
    <w:basedOn w:val="Normal"/>
    <w:uiPriority w:val="9"/>
    <w:unhideWhenUsed/>
    <w:qFormat/>
    <w:pPr>
      <w:ind w:left="1448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jc w:val="center"/>
      <w:outlineLvl w:val="3"/>
    </w:pPr>
    <w:rPr>
      <w:rFonts w:ascii="Times New Roman" w:eastAsia="Times New Roman" w:hAnsi="Times New Roman" w:cs="Times New Roman"/>
    </w:rPr>
  </w:style>
  <w:style w:type="paragraph" w:styleId="Heading5">
    <w:name w:val="heading 5"/>
    <w:basedOn w:val="Normal"/>
    <w:uiPriority w:val="9"/>
    <w:unhideWhenUsed/>
    <w:qFormat/>
    <w:pPr>
      <w:ind w:left="719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uiPriority w:val="9"/>
    <w:unhideWhenUsed/>
    <w:qFormat/>
    <w:pPr>
      <w:spacing w:line="180" w:lineRule="exact"/>
      <w:ind w:left="323"/>
      <w:outlineLvl w:val="5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7">
    <w:name w:val="heading 7"/>
    <w:basedOn w:val="Normal"/>
    <w:uiPriority w:val="1"/>
    <w:qFormat/>
    <w:pPr>
      <w:ind w:left="1775"/>
      <w:outlineLvl w:val="6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6"/>
      <w:ind w:left="2213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44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90593"/>
    <w:pPr>
      <w:widowControl/>
      <w:autoSpaceDE/>
      <w:autoSpaceDN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2D80F1A3-6BDE-4CB3-AEB9-9D38A3387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52540-B118-4249-9EAC-0A60D3C2C1BF}"/>
</file>

<file path=customXml/itemProps3.xml><?xml version="1.0" encoding="utf-8"?>
<ds:datastoreItem xmlns:ds="http://schemas.openxmlformats.org/officeDocument/2006/customXml" ds:itemID="{CA31B35A-A981-46C3-96E9-FAB073525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23E067-5409-4134-AD32-9709D13C21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3548</Words>
  <Characters>2023</Characters>
  <Application>Microsoft Office Word</Application>
  <DocSecurity>0</DocSecurity>
  <Lines>16</Lines>
  <Paragraphs>11</Paragraphs>
  <ScaleCrop>false</ScaleCrop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Paberzes 20 2023_6-PR 06.25.pdf</dc:title>
  <dc:subject/>
  <dc:creator>Martynas Andriukeviius</dc:creator>
  <cp:keywords/>
  <cp:lastModifiedBy>Martynas Andriukevičius</cp:lastModifiedBy>
  <cp:revision>145</cp:revision>
  <dcterms:created xsi:type="dcterms:W3CDTF">2024-12-12T05:42:00Z</dcterms:created>
  <dcterms:modified xsi:type="dcterms:W3CDTF">2025-02-07T09:53:00Z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